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A35" w:rsidRPr="003A4A35" w:rsidRDefault="003A4A35" w:rsidP="003A4A35">
      <w:pPr>
        <w:autoSpaceDE w:val="0"/>
        <w:autoSpaceDN w:val="0"/>
        <w:adjustRightInd w:val="0"/>
        <w:spacing w:after="0" w:line="261" w:lineRule="atLeast"/>
        <w:jc w:val="both"/>
        <w:rPr>
          <w:rFonts w:ascii="HS Garamond Bg" w:eastAsia="Calibri" w:hAnsi="HS Garamond Bg" w:cs="HS Garamond Bg"/>
          <w:b/>
          <w:bCs/>
          <w:color w:val="000000"/>
          <w:sz w:val="26"/>
          <w:szCs w:val="26"/>
        </w:rPr>
      </w:pPr>
      <w:r w:rsidRPr="003A4A35">
        <w:rPr>
          <w:rFonts w:ascii="HS Garamond Bg" w:eastAsia="Calibri" w:hAnsi="HS Garamond Bg" w:cs="HS Garamond Bg"/>
          <w:b/>
          <w:bCs/>
          <w:color w:val="000000"/>
          <w:sz w:val="26"/>
          <w:szCs w:val="26"/>
        </w:rPr>
        <w:t>Прочетете текста и отговорете на въпроса: Каква е разликата в отношението към Учителя на Изток и на Запад?</w:t>
      </w:r>
    </w:p>
    <w:p w:rsidR="003A4A35" w:rsidRPr="003A4A35" w:rsidRDefault="003A4A35" w:rsidP="003A4A35">
      <w:pPr>
        <w:autoSpaceDE w:val="0"/>
        <w:autoSpaceDN w:val="0"/>
        <w:adjustRightInd w:val="0"/>
        <w:spacing w:after="0" w:line="261" w:lineRule="atLeast"/>
        <w:jc w:val="both"/>
        <w:rPr>
          <w:rFonts w:ascii="HS Garamond Bg" w:eastAsia="Calibri" w:hAnsi="HS Garamond Bg" w:cs="HS Garamond Bg"/>
          <w:color w:val="000000"/>
          <w:sz w:val="26"/>
          <w:szCs w:val="26"/>
        </w:rPr>
      </w:pPr>
      <w:r w:rsidRPr="003A4A35">
        <w:rPr>
          <w:rFonts w:ascii="HS Garamond Bg" w:eastAsia="Calibri" w:hAnsi="HS Garamond Bg" w:cs="HS Garamond Bg"/>
          <w:b/>
          <w:bCs/>
          <w:color w:val="000000"/>
          <w:sz w:val="26"/>
          <w:szCs w:val="26"/>
        </w:rPr>
        <w:t xml:space="preserve"> </w:t>
      </w:r>
    </w:p>
    <w:p w:rsidR="003A4A35" w:rsidRPr="003A4A35" w:rsidRDefault="003A4A35" w:rsidP="003A4A35">
      <w:pPr>
        <w:autoSpaceDE w:val="0"/>
        <w:autoSpaceDN w:val="0"/>
        <w:adjustRightInd w:val="0"/>
        <w:spacing w:after="0" w:line="261" w:lineRule="atLeast"/>
        <w:ind w:firstLine="280"/>
        <w:jc w:val="both"/>
        <w:rPr>
          <w:rFonts w:ascii="HS Garamond Bg" w:eastAsia="Calibri" w:hAnsi="HS Garamond Bg" w:cs="HS Garamond Bg"/>
          <w:color w:val="000000"/>
          <w:sz w:val="26"/>
          <w:szCs w:val="26"/>
        </w:rPr>
      </w:pPr>
      <w:r w:rsidRPr="003A4A35">
        <w:rPr>
          <w:rFonts w:ascii="HS Garamond Bg" w:eastAsia="Calibri" w:hAnsi="HS Garamond Bg" w:cs="HS Garamond Bg"/>
          <w:color w:val="000000"/>
          <w:sz w:val="26"/>
          <w:szCs w:val="26"/>
        </w:rPr>
        <w:t>В рамките на Увода в Дзенбудизма, Карл Гюстав Юнг коментира отношението към Учи</w:t>
      </w:r>
      <w:r w:rsidRPr="003A4A35">
        <w:rPr>
          <w:rFonts w:ascii="HS Garamond Bg" w:eastAsia="Calibri" w:hAnsi="HS Garamond Bg" w:cs="HS Garamond Bg"/>
          <w:color w:val="000000"/>
          <w:sz w:val="26"/>
          <w:szCs w:val="26"/>
        </w:rPr>
        <w:softHyphen/>
        <w:t>теля в процеса на постигане на трансформация (сатори – просветление) по следния начин: „Кой от нас би имал такава безрезервна вяра в превъзходството на учителя и неговите неразбираеми методи. Подобно преклонение пред по-издигнатата човешка личност същест</w:t>
      </w:r>
      <w:r w:rsidRPr="003A4A35">
        <w:rPr>
          <w:rFonts w:ascii="HS Garamond Bg" w:eastAsia="Calibri" w:hAnsi="HS Garamond Bg" w:cs="HS Garamond Bg"/>
          <w:color w:val="000000"/>
          <w:sz w:val="26"/>
          <w:szCs w:val="26"/>
        </w:rPr>
        <w:softHyphen/>
        <w:t xml:space="preserve">вува само на Изток. Кой може да се похвали, че вярва във възможността да изпита тъй парадоксалната трансформация, при това до такава степен, че да пожертва много години от живота си в изнурително преследване на тази цел... Но ако учителят постави трудна задача, която изисква нещо повече от папагалско повтаряне, европеецът започва да изпитва съмнения, стръмният път на самоусъвършенстването му се вижда тежък и тъмен като ада. </w:t>
      </w:r>
    </w:p>
    <w:p w:rsidR="003A4A35" w:rsidRPr="003A4A35" w:rsidRDefault="003A4A35" w:rsidP="003A4A35">
      <w:pPr>
        <w:autoSpaceDE w:val="0"/>
        <w:autoSpaceDN w:val="0"/>
        <w:adjustRightInd w:val="0"/>
        <w:spacing w:after="0" w:line="261" w:lineRule="atLeast"/>
        <w:ind w:firstLine="280"/>
        <w:jc w:val="both"/>
        <w:rPr>
          <w:rFonts w:ascii="HS Garamond Bg" w:eastAsia="Calibri" w:hAnsi="HS Garamond Bg" w:cs="HS Garamond Bg"/>
          <w:color w:val="000000"/>
          <w:sz w:val="26"/>
          <w:szCs w:val="26"/>
        </w:rPr>
      </w:pPr>
      <w:r w:rsidRPr="003A4A35">
        <w:rPr>
          <w:rFonts w:ascii="HS Garamond Bg" w:eastAsia="Calibri" w:hAnsi="HS Garamond Bg" w:cs="HS Garamond Bg"/>
          <w:color w:val="000000"/>
          <w:sz w:val="26"/>
          <w:szCs w:val="26"/>
        </w:rPr>
        <w:t>Не се съмнявам, че и на Запад се случва изживяване сатори, и тук има хора с усет за крайната цел, които не пестят сили, за да я постигнат. Но те ще мълчат не само от стес</w:t>
      </w:r>
      <w:r w:rsidRPr="003A4A35">
        <w:rPr>
          <w:rFonts w:ascii="HS Garamond Bg" w:eastAsia="Calibri" w:hAnsi="HS Garamond Bg" w:cs="HS Garamond Bg"/>
          <w:color w:val="000000"/>
          <w:sz w:val="26"/>
          <w:szCs w:val="26"/>
        </w:rPr>
        <w:softHyphen/>
        <w:t xml:space="preserve">нителност, а и защото знаят, че всеки опит да споделят изживяването си с другите ще бъде безнадежден.“ </w:t>
      </w:r>
    </w:p>
    <w:p w:rsidR="003A4A35" w:rsidRDefault="003A4A35" w:rsidP="003A4A35">
      <w:pPr>
        <w:spacing w:after="160" w:line="259" w:lineRule="auto"/>
        <w:ind w:left="708"/>
        <w:rPr>
          <w:rFonts w:ascii="Calibri" w:eastAsia="Calibri" w:hAnsi="Calibri" w:cs="HS Garamond Bg"/>
          <w:b/>
          <w:bCs/>
          <w:i/>
          <w:iCs/>
          <w:color w:val="000000"/>
          <w:sz w:val="20"/>
          <w:szCs w:val="20"/>
        </w:rPr>
      </w:pPr>
      <w:r>
        <w:rPr>
          <w:rFonts w:ascii="Calibri" w:eastAsia="Calibri" w:hAnsi="Calibri" w:cs="HS Garamond Bg"/>
          <w:b/>
          <w:bCs/>
          <w:i/>
          <w:iCs/>
          <w:color w:val="000000"/>
          <w:sz w:val="20"/>
          <w:szCs w:val="20"/>
        </w:rPr>
        <w:t xml:space="preserve">                                                                                                               </w:t>
      </w:r>
      <w:r w:rsidRPr="003A4A35">
        <w:rPr>
          <w:rFonts w:ascii="Calibri" w:eastAsia="Calibri" w:hAnsi="Calibri" w:cs="HS Garamond Bg"/>
          <w:b/>
          <w:bCs/>
          <w:i/>
          <w:iCs/>
          <w:color w:val="000000"/>
          <w:sz w:val="20"/>
          <w:szCs w:val="20"/>
        </w:rPr>
        <w:t xml:space="preserve">Д. Т. Судзуки, „Увод в Дзенбудизма“ </w:t>
      </w:r>
    </w:p>
    <w:p w:rsidR="003A4A35" w:rsidRPr="003A4A35" w:rsidRDefault="003A4A35" w:rsidP="003A4A35">
      <w:pPr>
        <w:spacing w:after="160" w:line="259" w:lineRule="auto"/>
        <w:rPr>
          <w:rFonts w:ascii="Calibri" w:eastAsia="Calibri" w:hAnsi="Calibri" w:cs="HS Garamond Bg"/>
          <w:bCs/>
          <w:iCs/>
          <w:color w:val="000000"/>
          <w:sz w:val="20"/>
          <w:szCs w:val="20"/>
        </w:rPr>
      </w:pPr>
    </w:p>
    <w:p w:rsidR="003A4A35" w:rsidRPr="005A742A" w:rsidRDefault="003A4A35" w:rsidP="005A742A">
      <w:pPr>
        <w:spacing w:after="160" w:line="360" w:lineRule="auto"/>
        <w:rPr>
          <w:rFonts w:ascii="Calibri" w:eastAsia="Calibri" w:hAnsi="Calibri" w:cs="HS Garamond Bg"/>
          <w:bCs/>
          <w:iCs/>
          <w:color w:val="000000"/>
        </w:rPr>
      </w:pPr>
      <w:r w:rsidRPr="005A742A">
        <w:rPr>
          <w:rFonts w:ascii="Calibri" w:eastAsia="Calibri" w:hAnsi="Calibri" w:cs="HS Garamond Bg"/>
          <w:bCs/>
          <w:iCs/>
          <w:color w:val="000000"/>
        </w:rPr>
        <w:t>………………………………………………………………………………………………………………………………………………………………………………………………………………………………………………………………………………………………………………………………………………………………………………………………………………………………………………………………………………………</w:t>
      </w:r>
      <w:bookmarkStart w:id="0" w:name="_GoBack"/>
      <w:bookmarkEnd w:id="0"/>
      <w:r w:rsidRPr="005A742A">
        <w:rPr>
          <w:rFonts w:ascii="Calibri" w:eastAsia="Calibri" w:hAnsi="Calibri" w:cs="HS Garamond Bg"/>
          <w:bCs/>
          <w:iCs/>
          <w:color w:val="000000"/>
        </w:rPr>
        <w:t>…………………………………………………………………………………………………………………………………………………………………………………………………………………………………………………………………………………………………………………………………………………………………………………………………………………………………………………………………………………………………………………………………………………………………………………………………………………………………………………………………………………………………………………………………………………………………………………………………………………</w:t>
      </w:r>
    </w:p>
    <w:p w:rsidR="00BE44F0" w:rsidRDefault="00BE44F0" w:rsidP="005A742A">
      <w:pPr>
        <w:spacing w:line="360" w:lineRule="auto"/>
      </w:pPr>
    </w:p>
    <w:sectPr w:rsidR="00BE44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S Garamond Bg">
    <w:altName w:val="Times New Roman"/>
    <w:panose1 w:val="00000000000000000000"/>
    <w:charset w:val="CC"/>
    <w:family w:val="roman"/>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A35"/>
    <w:rsid w:val="003A4A35"/>
    <w:rsid w:val="005A742A"/>
    <w:rsid w:val="00BE44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2022-03-17T09:45:00Z</dcterms:created>
  <dcterms:modified xsi:type="dcterms:W3CDTF">2022-03-17T16:32:00Z</dcterms:modified>
</cp:coreProperties>
</file>